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ED5A46" w:rsidRDefault="00883236" w:rsidP="00527320">
      <w:pPr>
        <w:spacing w:line="360" w:lineRule="auto"/>
        <w:jc w:val="center"/>
        <w:rPr>
          <w:b/>
          <w:bCs/>
          <w:color w:val="FF0000"/>
          <w:sz w:val="22"/>
          <w:szCs w:val="22"/>
          <w:u w:val="single"/>
          <w:rtl/>
        </w:rPr>
      </w:pPr>
      <w:bookmarkStart w:id="0" w:name="Start"/>
      <w:bookmarkEnd w:id="0"/>
    </w:p>
    <w:p w14:paraId="155D11F5" w14:textId="77777777" w:rsidR="00204530" w:rsidRPr="00ED015B" w:rsidRDefault="00204530" w:rsidP="00204530">
      <w:pPr>
        <w:tabs>
          <w:tab w:val="left" w:pos="1445"/>
        </w:tabs>
        <w:autoSpaceDE w:val="0"/>
        <w:autoSpaceDN w:val="0"/>
        <w:adjustRightInd w:val="0"/>
        <w:spacing w:line="360" w:lineRule="auto"/>
        <w:jc w:val="both"/>
        <w:rPr>
          <w:rFonts w:ascii="David" w:hAnsi="David"/>
          <w:b/>
          <w:bCs/>
          <w:color w:val="FF0000"/>
          <w:szCs w:val="24"/>
          <w:u w:val="single"/>
          <w:rtl/>
        </w:rPr>
      </w:pPr>
    </w:p>
    <w:p w14:paraId="69B21187" w14:textId="70D20026" w:rsidR="003628E4" w:rsidRPr="00C552B6" w:rsidRDefault="005B7F72" w:rsidP="003628E4">
      <w:pPr>
        <w:spacing w:line="360" w:lineRule="auto"/>
        <w:jc w:val="center"/>
        <w:rPr>
          <w:rFonts w:asciiTheme="majorBidi" w:hAnsiTheme="majorBidi"/>
          <w:b/>
          <w:bCs/>
          <w:sz w:val="28"/>
          <w:szCs w:val="28"/>
          <w:u w:val="single"/>
          <w:rtl/>
        </w:rPr>
      </w:pPr>
      <w:r w:rsidRPr="00C552B6">
        <w:rPr>
          <w:rFonts w:ascii="David" w:hAnsi="David"/>
          <w:b/>
          <w:bCs/>
          <w:sz w:val="28"/>
          <w:szCs w:val="28"/>
          <w:u w:val="single"/>
          <w:rtl/>
        </w:rPr>
        <w:t xml:space="preserve">מכרז פומבי מס' </w:t>
      </w:r>
      <w:r w:rsidR="003628E4" w:rsidRPr="00C552B6">
        <w:rPr>
          <w:rFonts w:ascii="David" w:hAnsi="David" w:hint="cs"/>
          <w:b/>
          <w:bCs/>
          <w:sz w:val="28"/>
          <w:szCs w:val="28"/>
          <w:u w:val="single"/>
          <w:rtl/>
        </w:rPr>
        <w:t>118</w:t>
      </w:r>
      <w:r w:rsidRPr="00C552B6">
        <w:rPr>
          <w:rFonts w:ascii="David" w:hAnsi="David" w:hint="cs"/>
          <w:b/>
          <w:bCs/>
          <w:sz w:val="28"/>
          <w:szCs w:val="28"/>
          <w:u w:val="single"/>
          <w:rtl/>
        </w:rPr>
        <w:t>/2019</w:t>
      </w:r>
      <w:r w:rsidRPr="00C552B6">
        <w:rPr>
          <w:rFonts w:ascii="David" w:hAnsi="David"/>
          <w:b/>
          <w:bCs/>
          <w:sz w:val="28"/>
          <w:szCs w:val="28"/>
          <w:u w:val="single"/>
          <w:rtl/>
        </w:rPr>
        <w:t xml:space="preserve"> </w:t>
      </w:r>
      <w:r w:rsidR="003628E4" w:rsidRPr="00C552B6">
        <w:rPr>
          <w:rFonts w:asciiTheme="majorBidi" w:hAnsiTheme="majorBidi"/>
          <w:b/>
          <w:bCs/>
          <w:sz w:val="28"/>
          <w:szCs w:val="28"/>
          <w:u w:val="single"/>
          <w:rtl/>
        </w:rPr>
        <w:t>לקבלת החזרים תלויי ייצור ביודיזל</w:t>
      </w:r>
    </w:p>
    <w:p w14:paraId="323B8F0A" w14:textId="77777777" w:rsidR="005B7F72" w:rsidRPr="003628E4" w:rsidRDefault="005B7F72" w:rsidP="00C552B6">
      <w:pPr>
        <w:numPr>
          <w:ilvl w:val="0"/>
          <w:numId w:val="45"/>
        </w:numPr>
        <w:tabs>
          <w:tab w:val="left" w:pos="1445"/>
        </w:tabs>
        <w:spacing w:line="360" w:lineRule="auto"/>
        <w:ind w:left="283" w:hanging="283"/>
        <w:contextualSpacing/>
        <w:jc w:val="both"/>
        <w:outlineLvl w:val="0"/>
        <w:rPr>
          <w:rFonts w:ascii="David" w:hAnsi="David"/>
          <w:b/>
          <w:bCs/>
          <w:sz w:val="28"/>
          <w:szCs w:val="28"/>
          <w:u w:val="single"/>
          <w:rtl/>
          <w:lang w:eastAsia="he-IL"/>
        </w:rPr>
      </w:pPr>
      <w:r w:rsidRPr="003628E4">
        <w:rPr>
          <w:rFonts w:ascii="David" w:hAnsi="David"/>
          <w:b/>
          <w:bCs/>
          <w:sz w:val="28"/>
          <w:szCs w:val="28"/>
          <w:u w:val="single"/>
          <w:rtl/>
          <w:lang w:eastAsia="he-IL"/>
        </w:rPr>
        <w:t>כללי:</w:t>
      </w:r>
    </w:p>
    <w:p w14:paraId="4F6A2206" w14:textId="77777777" w:rsidR="00C552B6" w:rsidRDefault="005B7F72" w:rsidP="00C552B6">
      <w:pPr>
        <w:autoSpaceDE w:val="0"/>
        <w:autoSpaceDN w:val="0"/>
        <w:adjustRightInd w:val="0"/>
        <w:spacing w:line="360" w:lineRule="auto"/>
        <w:ind w:left="283"/>
        <w:jc w:val="both"/>
        <w:rPr>
          <w:rFonts w:asciiTheme="majorBidi" w:hAnsiTheme="majorBidi"/>
          <w:szCs w:val="24"/>
          <w:rtl/>
        </w:rPr>
      </w:pPr>
      <w:r w:rsidRPr="003628E4">
        <w:rPr>
          <w:rFonts w:ascii="Arial" w:hAnsi="Arial"/>
          <w:szCs w:val="24"/>
          <w:rtl/>
          <w:lang w:eastAsia="he-IL"/>
        </w:rPr>
        <w:t>משרד האנרגיה</w:t>
      </w:r>
      <w:r w:rsidRPr="003628E4">
        <w:rPr>
          <w:rFonts w:ascii="David" w:hAnsi="David"/>
          <w:szCs w:val="24"/>
          <w:rtl/>
          <w:lang w:eastAsia="he-IL"/>
        </w:rPr>
        <w:t xml:space="preserve">, באמצעות מינהל </w:t>
      </w:r>
      <w:r w:rsidRPr="003628E4">
        <w:rPr>
          <w:rFonts w:ascii="David" w:hAnsi="David" w:hint="cs"/>
          <w:szCs w:val="24"/>
          <w:rtl/>
          <w:lang w:eastAsia="he-IL"/>
        </w:rPr>
        <w:t>הדלק והגז</w:t>
      </w:r>
      <w:r w:rsidRPr="003628E4">
        <w:rPr>
          <w:rFonts w:ascii="David" w:hAnsi="David"/>
          <w:szCs w:val="24"/>
          <w:rtl/>
          <w:lang w:eastAsia="he-IL"/>
        </w:rPr>
        <w:t xml:space="preserve">, </w:t>
      </w:r>
      <w:r w:rsidR="003628E4" w:rsidRPr="003628E4">
        <w:rPr>
          <w:rFonts w:ascii="David" w:hAnsi="David" w:hint="cs"/>
          <w:szCs w:val="24"/>
          <w:rtl/>
          <w:lang w:eastAsia="he-IL"/>
        </w:rPr>
        <w:t xml:space="preserve">מפרסם בזאת מכרז </w:t>
      </w:r>
      <w:r w:rsidR="003628E4" w:rsidRPr="003628E4">
        <w:rPr>
          <w:rFonts w:ascii="David" w:hAnsi="David"/>
          <w:szCs w:val="24"/>
          <w:rtl/>
        </w:rPr>
        <w:t xml:space="preserve">מכרז פומבי מס' </w:t>
      </w:r>
      <w:r w:rsidR="003628E4" w:rsidRPr="003628E4">
        <w:rPr>
          <w:rFonts w:ascii="David" w:hAnsi="David" w:hint="cs"/>
          <w:szCs w:val="24"/>
          <w:rtl/>
        </w:rPr>
        <w:t>118/2019</w:t>
      </w:r>
      <w:r w:rsidR="003628E4" w:rsidRPr="003628E4">
        <w:rPr>
          <w:rFonts w:ascii="David" w:hAnsi="David"/>
          <w:szCs w:val="24"/>
          <w:rtl/>
        </w:rPr>
        <w:t xml:space="preserve"> </w:t>
      </w:r>
      <w:r w:rsidR="003628E4" w:rsidRPr="003628E4">
        <w:rPr>
          <w:rFonts w:asciiTheme="majorBidi" w:hAnsiTheme="majorBidi"/>
          <w:szCs w:val="24"/>
          <w:rtl/>
        </w:rPr>
        <w:t>לקבלת החזרים תלויי ייצור ביודיזל</w:t>
      </w:r>
      <w:r w:rsidR="00C552B6">
        <w:rPr>
          <w:rFonts w:asciiTheme="majorBidi" w:hAnsiTheme="majorBidi" w:hint="cs"/>
          <w:szCs w:val="24"/>
          <w:rtl/>
        </w:rPr>
        <w:t xml:space="preserve"> </w:t>
      </w:r>
      <w:r w:rsidR="00C552B6" w:rsidRPr="0070226B">
        <w:rPr>
          <w:rFonts w:asciiTheme="majorBidi" w:hAnsiTheme="majorBidi"/>
          <w:szCs w:val="24"/>
          <w:rtl/>
        </w:rPr>
        <w:t xml:space="preserve">והכול כמפורט במסמכי המכרז ובמפרט </w:t>
      </w:r>
      <w:r w:rsidR="00C552B6" w:rsidRPr="0070226B">
        <w:rPr>
          <w:rFonts w:asciiTheme="majorBidi" w:hAnsiTheme="majorBidi" w:hint="cs"/>
          <w:szCs w:val="24"/>
          <w:rtl/>
        </w:rPr>
        <w:t>המקצועי.</w:t>
      </w:r>
    </w:p>
    <w:p w14:paraId="3762CD42" w14:textId="5A637D2E" w:rsidR="003628E4" w:rsidRPr="00C552B6" w:rsidRDefault="00C552B6" w:rsidP="00C552B6">
      <w:pPr>
        <w:pStyle w:val="ad"/>
        <w:numPr>
          <w:ilvl w:val="0"/>
          <w:numId w:val="45"/>
        </w:numPr>
        <w:autoSpaceDE w:val="0"/>
        <w:autoSpaceDN w:val="0"/>
        <w:adjustRightInd w:val="0"/>
        <w:spacing w:line="360" w:lineRule="auto"/>
        <w:jc w:val="both"/>
        <w:rPr>
          <w:rFonts w:asciiTheme="majorBidi" w:hAnsiTheme="majorBidi"/>
          <w:szCs w:val="24"/>
        </w:rPr>
      </w:pPr>
      <w:r w:rsidRPr="00C552B6">
        <w:rPr>
          <w:rFonts w:ascii="David" w:hAnsi="David" w:hint="cs"/>
          <w:szCs w:val="24"/>
          <w:u w:val="single"/>
          <w:rtl/>
        </w:rPr>
        <w:t xml:space="preserve"> </w:t>
      </w:r>
      <w:r w:rsidR="003628E4" w:rsidRPr="00C552B6">
        <w:rPr>
          <w:rFonts w:ascii="David" w:hAnsi="David"/>
          <w:szCs w:val="24"/>
          <w:u w:val="single"/>
          <w:rtl/>
        </w:rPr>
        <w:t xml:space="preserve">עקרונות הסיוע </w:t>
      </w:r>
    </w:p>
    <w:p w14:paraId="646922BC" w14:textId="77777777" w:rsidR="003628E4" w:rsidRPr="003628E4" w:rsidRDefault="003628E4" w:rsidP="003628E4">
      <w:pPr>
        <w:pStyle w:val="20"/>
        <w:numPr>
          <w:ilvl w:val="1"/>
          <w:numId w:val="48"/>
        </w:numPr>
        <w:spacing w:after="120" w:line="360" w:lineRule="auto"/>
        <w:rPr>
          <w:rFonts w:ascii="David" w:hAnsi="David"/>
          <w:szCs w:val="24"/>
        </w:rPr>
      </w:pPr>
      <w:r w:rsidRPr="003628E4">
        <w:rPr>
          <w:rFonts w:ascii="David" w:hAnsi="David"/>
          <w:b w:val="0"/>
          <w:bCs w:val="0"/>
          <w:szCs w:val="24"/>
          <w:rtl/>
        </w:rPr>
        <w:t>המשרד מבקש לתמוך בייצור ביודיזל מישראל ולעודד את השימוש בו. לשם כך מקצה הממשלה תקציב שמטרתו תשלום מלא או חלקי ליצרני תערובות ביודיזל מישראל, חלף החזר הבלו.</w:t>
      </w:r>
    </w:p>
    <w:p w14:paraId="30666442" w14:textId="77777777" w:rsidR="003628E4" w:rsidRPr="003628E4" w:rsidRDefault="003628E4" w:rsidP="003628E4">
      <w:pPr>
        <w:pStyle w:val="20"/>
        <w:numPr>
          <w:ilvl w:val="1"/>
          <w:numId w:val="48"/>
        </w:numPr>
        <w:spacing w:after="120" w:line="360" w:lineRule="auto"/>
        <w:rPr>
          <w:rFonts w:ascii="David" w:hAnsi="David"/>
          <w:szCs w:val="24"/>
        </w:rPr>
      </w:pPr>
      <w:r w:rsidRPr="003628E4">
        <w:rPr>
          <w:rFonts w:ascii="David" w:hAnsi="David"/>
          <w:b w:val="0"/>
          <w:bCs w:val="0"/>
          <w:szCs w:val="24"/>
          <w:rtl/>
        </w:rPr>
        <w:t>התשלום יועבר לידי יצרן הביודיזל מישראל, שהוא הגורם היחיד המורשה לבצע את התערובת ואשר ישלם את הבלו המלא על התערובת.</w:t>
      </w:r>
    </w:p>
    <w:p w14:paraId="63210946" w14:textId="77777777" w:rsidR="003628E4" w:rsidRPr="003628E4" w:rsidRDefault="003628E4" w:rsidP="003628E4">
      <w:pPr>
        <w:pStyle w:val="20"/>
        <w:numPr>
          <w:ilvl w:val="1"/>
          <w:numId w:val="48"/>
        </w:numPr>
        <w:spacing w:after="120" w:line="360" w:lineRule="auto"/>
        <w:rPr>
          <w:rFonts w:ascii="David" w:hAnsi="David"/>
          <w:szCs w:val="24"/>
          <w:rtl/>
        </w:rPr>
      </w:pPr>
      <w:r w:rsidRPr="003628E4">
        <w:rPr>
          <w:rFonts w:ascii="David" w:hAnsi="David"/>
          <w:b w:val="0"/>
          <w:bCs w:val="0"/>
          <w:szCs w:val="24"/>
          <w:rtl/>
        </w:rPr>
        <w:t>התקציב המרבי אשר יוקצה לתכנית זו עומד על סכום של 5.4 מלש"ח לשנה כולל מע"מ. עם זאת, יובהר ויודגש כי זמינותו של התקציב לביצוע ההתקשרות אינו מובטח בשלב פרסום קול קורא זה, וההתקשרות עם הזוכה מותנית בקיומו של תקציב זמין.</w:t>
      </w:r>
    </w:p>
    <w:p w14:paraId="056D9F58" w14:textId="77777777" w:rsidR="003628E4" w:rsidRPr="003628E4" w:rsidRDefault="003628E4" w:rsidP="003628E4">
      <w:pPr>
        <w:pStyle w:val="20"/>
        <w:numPr>
          <w:ilvl w:val="1"/>
          <w:numId w:val="48"/>
        </w:numPr>
        <w:spacing w:after="120" w:line="360" w:lineRule="auto"/>
        <w:rPr>
          <w:rFonts w:ascii="David" w:hAnsi="David"/>
          <w:szCs w:val="24"/>
        </w:rPr>
      </w:pPr>
      <w:r w:rsidRPr="003628E4">
        <w:rPr>
          <w:rFonts w:ascii="David" w:hAnsi="David"/>
          <w:b w:val="0"/>
          <w:bCs w:val="0"/>
          <w:szCs w:val="24"/>
          <w:rtl/>
        </w:rPr>
        <w:t>הבקשות תוגשנה על ידי כל יצרן בנפרד.</w:t>
      </w:r>
    </w:p>
    <w:p w14:paraId="5986AF6F" w14:textId="77777777" w:rsidR="003628E4" w:rsidRPr="003628E4" w:rsidRDefault="003628E4" w:rsidP="003628E4">
      <w:pPr>
        <w:pStyle w:val="20"/>
        <w:numPr>
          <w:ilvl w:val="1"/>
          <w:numId w:val="48"/>
        </w:numPr>
        <w:spacing w:after="120" w:line="360" w:lineRule="auto"/>
        <w:rPr>
          <w:rFonts w:ascii="David" w:hAnsi="David"/>
          <w:szCs w:val="24"/>
        </w:rPr>
      </w:pPr>
      <w:r w:rsidRPr="003628E4">
        <w:rPr>
          <w:rFonts w:ascii="David" w:hAnsi="David"/>
          <w:b w:val="0"/>
          <w:bCs w:val="0"/>
          <w:szCs w:val="24"/>
          <w:rtl/>
        </w:rPr>
        <w:t>הסיוע יינתן עבור תערובות ביודיזל שייוצרו החל מתחילת הרבעון המתחיל לאחר חתימת ההסכם בין המשרד ליצרן, כמפורט בסעיף 13.</w:t>
      </w:r>
    </w:p>
    <w:p w14:paraId="1F052592" w14:textId="77777777" w:rsidR="003628E4" w:rsidRPr="003628E4" w:rsidRDefault="003628E4" w:rsidP="003628E4">
      <w:pPr>
        <w:pStyle w:val="20"/>
        <w:numPr>
          <w:ilvl w:val="1"/>
          <w:numId w:val="48"/>
        </w:numPr>
        <w:spacing w:after="120" w:line="360" w:lineRule="auto"/>
        <w:rPr>
          <w:rFonts w:ascii="David" w:hAnsi="David"/>
          <w:szCs w:val="24"/>
        </w:rPr>
      </w:pPr>
      <w:r w:rsidRPr="003628E4">
        <w:rPr>
          <w:rFonts w:ascii="David" w:hAnsi="David"/>
          <w:b w:val="0"/>
          <w:bCs w:val="0"/>
          <w:szCs w:val="24"/>
          <w:rtl/>
        </w:rPr>
        <w:t>כל יצרן שייגש למכרז זה יציע שיעור הפחתה מקסימלי מתוך ההחזרים המגיעים לו, כמפורט בסעיף 11 להלן. המשרד ידרג את המציעים לפי גובה ההפחתה המוצעת. שיעור ההפחתה המינימאלי הינו 10%.</w:t>
      </w:r>
    </w:p>
    <w:p w14:paraId="237F0943" w14:textId="2DCA78AE" w:rsidR="003628E4" w:rsidRDefault="003628E4" w:rsidP="003628E4">
      <w:pPr>
        <w:pStyle w:val="20"/>
        <w:numPr>
          <w:ilvl w:val="1"/>
          <w:numId w:val="48"/>
        </w:numPr>
        <w:spacing w:after="120" w:line="360" w:lineRule="auto"/>
        <w:rPr>
          <w:rFonts w:ascii="David" w:hAnsi="David"/>
          <w:szCs w:val="24"/>
          <w:rtl/>
        </w:rPr>
      </w:pPr>
      <w:r w:rsidRPr="003628E4">
        <w:rPr>
          <w:rFonts w:ascii="David" w:hAnsi="David"/>
          <w:b w:val="0"/>
          <w:bCs w:val="0"/>
          <w:szCs w:val="24"/>
          <w:rtl/>
        </w:rPr>
        <w:t xml:space="preserve">עם כל יצרן ייחתם הסכם נפרד ובו יוקצה תקציב מתוך סך התקציב הכולל, בהתאם לדירוג שיקבל על בסיס הצעתו, כמפורט בסעיף </w:t>
      </w:r>
      <w:r w:rsidRPr="003628E4">
        <w:rPr>
          <w:rFonts w:ascii="David" w:hAnsi="David"/>
          <w:b w:val="0"/>
          <w:bCs w:val="0"/>
          <w:szCs w:val="24"/>
        </w:rPr>
        <w:t>11</w:t>
      </w:r>
      <w:r w:rsidRPr="003628E4">
        <w:rPr>
          <w:rFonts w:ascii="David" w:hAnsi="David"/>
          <w:b w:val="0"/>
          <w:bCs w:val="0"/>
          <w:szCs w:val="24"/>
          <w:rtl/>
        </w:rPr>
        <w:t xml:space="preserve"> להלן, לפי אמות המידה שיפורטו. במסגרת הסכם זה יהיה זכאי לסיוע (ניצול התקציב יתבצע כנגד אסמכתאות והוכחות כמפורט בהמשך.</w:t>
      </w:r>
    </w:p>
    <w:p w14:paraId="5806FE88" w14:textId="1693FD70" w:rsidR="00204530" w:rsidRPr="00054A74" w:rsidRDefault="00C552B6" w:rsidP="00C552B6">
      <w:pPr>
        <w:ind w:left="850" w:hanging="425"/>
        <w:jc w:val="both"/>
        <w:rPr>
          <w:rFonts w:ascii="Arial" w:hAnsi="Arial"/>
          <w:b/>
          <w:bCs/>
          <w:color w:val="FF0000"/>
          <w:sz w:val="28"/>
          <w:szCs w:val="28"/>
          <w:u w:val="single"/>
          <w:rtl/>
        </w:rPr>
      </w:pPr>
      <w:r>
        <w:rPr>
          <w:rFonts w:hint="cs"/>
          <w:rtl/>
        </w:rPr>
        <w:t xml:space="preserve">1.8 </w:t>
      </w:r>
      <w:r>
        <w:rPr>
          <w:rFonts w:ascii="David" w:hAnsi="David"/>
          <w:color w:val="FF0000"/>
          <w:szCs w:val="24"/>
          <w:rtl/>
          <w:lang w:eastAsia="he-IL"/>
        </w:rPr>
        <w:tab/>
      </w:r>
      <w:r w:rsidRPr="00C552B6">
        <w:rPr>
          <w:rFonts w:ascii="David" w:hAnsi="David" w:hint="cs"/>
          <w:b/>
          <w:bCs/>
          <w:szCs w:val="24"/>
          <w:u w:val="single"/>
          <w:rtl/>
          <w:lang w:eastAsia="he-IL"/>
        </w:rPr>
        <w:t xml:space="preserve">ככל </w:t>
      </w:r>
      <w:r w:rsidR="00204530" w:rsidRPr="00C552B6">
        <w:rPr>
          <w:rFonts w:ascii="Arial" w:hAnsi="Arial" w:hint="cs"/>
          <w:b/>
          <w:bCs/>
          <w:szCs w:val="24"/>
          <w:u w:val="single"/>
          <w:rtl/>
        </w:rPr>
        <w:t>ולא יבחר זוכה עד סוף שנת 2019 בחירת הזוכה בשנת 2020 תהיה בכפוף לאישור וועדת חריגים במשרד האוצר</w:t>
      </w:r>
      <w:r w:rsidR="00204530" w:rsidRPr="00C552B6">
        <w:rPr>
          <w:rFonts w:ascii="Arial" w:hAnsi="Arial" w:hint="cs"/>
          <w:b/>
          <w:bCs/>
          <w:sz w:val="28"/>
          <w:szCs w:val="28"/>
          <w:u w:val="single"/>
          <w:rtl/>
        </w:rPr>
        <w:t>.</w:t>
      </w:r>
    </w:p>
    <w:p w14:paraId="2EE7546B" w14:textId="77777777" w:rsidR="00160C7C" w:rsidRPr="00054A74" w:rsidRDefault="00160C7C" w:rsidP="00160C7C">
      <w:pPr>
        <w:autoSpaceDE w:val="0"/>
        <w:autoSpaceDN w:val="0"/>
        <w:adjustRightInd w:val="0"/>
        <w:spacing w:line="360" w:lineRule="auto"/>
        <w:jc w:val="both"/>
        <w:rPr>
          <w:rFonts w:asciiTheme="majorBidi" w:hAnsiTheme="majorBidi"/>
          <w:b/>
          <w:bCs/>
          <w:color w:val="FF0000"/>
          <w:szCs w:val="24"/>
          <w:u w:val="single"/>
          <w:rtl/>
        </w:rPr>
      </w:pPr>
    </w:p>
    <w:p w14:paraId="538EE585" w14:textId="77777777" w:rsidR="00160C7C" w:rsidRPr="00C552B6" w:rsidRDefault="00160C7C" w:rsidP="00160C7C">
      <w:pPr>
        <w:spacing w:line="360" w:lineRule="auto"/>
        <w:contextualSpacing/>
        <w:jc w:val="both"/>
        <w:rPr>
          <w:rFonts w:ascii="David" w:hAnsi="David"/>
          <w:szCs w:val="24"/>
        </w:rPr>
      </w:pPr>
      <w:r w:rsidRPr="00C552B6">
        <w:rPr>
          <w:rFonts w:ascii="David" w:hAnsi="David"/>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C552B6">
          <w:rPr>
            <w:rStyle w:val="Hyperlink"/>
            <w:rFonts w:ascii="David" w:hAnsi="David"/>
            <w:color w:val="auto"/>
            <w:szCs w:val="24"/>
          </w:rPr>
          <w:t>www.gov.il</w:t>
        </w:r>
      </w:hyperlink>
      <w:r w:rsidRPr="00C552B6">
        <w:rPr>
          <w:rFonts w:ascii="David" w:hAnsi="David"/>
          <w:szCs w:val="24"/>
        </w:rPr>
        <w:t xml:space="preserve"> </w:t>
      </w:r>
      <w:r w:rsidRPr="00C552B6">
        <w:rPr>
          <w:rFonts w:ascii="David" w:hAnsi="David"/>
          <w:szCs w:val="24"/>
          <w:rtl/>
        </w:rPr>
        <w:t>.</w:t>
      </w:r>
    </w:p>
    <w:p w14:paraId="2C080EE3" w14:textId="6EAB540B" w:rsidR="00160C7C" w:rsidRPr="00C552B6" w:rsidRDefault="00160C7C" w:rsidP="00204530">
      <w:pPr>
        <w:spacing w:line="360" w:lineRule="auto"/>
        <w:jc w:val="both"/>
        <w:rPr>
          <w:rFonts w:ascii="David" w:hAnsi="David"/>
          <w:b/>
          <w:bCs/>
          <w:szCs w:val="24"/>
          <w:u w:val="single"/>
          <w:rtl/>
        </w:rPr>
      </w:pPr>
      <w:r w:rsidRPr="00C552B6">
        <w:rPr>
          <w:rFonts w:ascii="David" w:hAnsi="David"/>
          <w:szCs w:val="24"/>
          <w:rtl/>
        </w:rPr>
        <w:t xml:space="preserve">את מעטפת המכרז יש להכניס לתיבת המכרזים, הנמצאת במשרד האנרגיה רח' בנק ישראל 7, ירושלים, בקומה מינוס 1 לא יאוחר מיום  </w:t>
      </w:r>
      <w:r w:rsidR="00204530" w:rsidRPr="00C552B6">
        <w:rPr>
          <w:rFonts w:ascii="David" w:hAnsi="David"/>
          <w:b/>
          <w:bCs/>
          <w:szCs w:val="24"/>
          <w:u w:val="single"/>
          <w:rtl/>
        </w:rPr>
        <w:t xml:space="preserve">3.12.2019 </w:t>
      </w:r>
      <w:r w:rsidRPr="00C552B6">
        <w:rPr>
          <w:rFonts w:ascii="David" w:hAnsi="David"/>
          <w:b/>
          <w:bCs/>
          <w:szCs w:val="24"/>
          <w:u w:val="single"/>
          <w:rtl/>
        </w:rPr>
        <w:t>בשעה 14:00.</w:t>
      </w:r>
    </w:p>
    <w:p w14:paraId="4C2FDFB3" w14:textId="77777777" w:rsidR="00160C7C" w:rsidRPr="00C552B6" w:rsidRDefault="00160C7C" w:rsidP="00160C7C">
      <w:pPr>
        <w:spacing w:line="360" w:lineRule="auto"/>
        <w:jc w:val="both"/>
        <w:rPr>
          <w:b/>
          <w:bCs/>
          <w:szCs w:val="24"/>
          <w:rtl/>
        </w:rPr>
      </w:pPr>
    </w:p>
    <w:p w14:paraId="63A5A992" w14:textId="77777777" w:rsidR="00160C7C" w:rsidRPr="00C552B6" w:rsidRDefault="00160C7C" w:rsidP="00160C7C">
      <w:pPr>
        <w:spacing w:line="360" w:lineRule="auto"/>
        <w:jc w:val="both"/>
        <w:rPr>
          <w:szCs w:val="24"/>
          <w:rtl/>
        </w:rPr>
      </w:pPr>
      <w:r w:rsidRPr="00C552B6">
        <w:rPr>
          <w:rFonts w:hint="cs"/>
          <w:b/>
          <w:bCs/>
          <w:szCs w:val="24"/>
          <w:rtl/>
        </w:rPr>
        <w:t>בכל מקרה של סתירה בין האמור בהודעה זו לאמור במסמכי המכרז יגבר האמור במסמכי המכרז.</w:t>
      </w:r>
    </w:p>
    <w:p w14:paraId="6567342F" w14:textId="77777777" w:rsidR="00160C7C" w:rsidRDefault="00160C7C" w:rsidP="00160C7C">
      <w:pPr>
        <w:spacing w:line="360" w:lineRule="auto"/>
        <w:jc w:val="both"/>
        <w:rPr>
          <w:b/>
          <w:bCs/>
          <w:szCs w:val="24"/>
          <w:u w:val="single"/>
          <w:rtl/>
        </w:rPr>
      </w:pPr>
    </w:p>
    <w:p w14:paraId="4349C95D" w14:textId="77777777" w:rsidR="00160C7C" w:rsidRPr="00C552B6" w:rsidRDefault="00160C7C" w:rsidP="00160C7C">
      <w:pPr>
        <w:spacing w:line="360" w:lineRule="auto"/>
        <w:jc w:val="both"/>
        <w:rPr>
          <w:rFonts w:ascii="David" w:hAnsi="David"/>
          <w:szCs w:val="24"/>
          <w:rtl/>
        </w:rPr>
      </w:pPr>
      <w:bookmarkStart w:id="1" w:name="_GoBack"/>
      <w:bookmarkEnd w:id="1"/>
      <w:r w:rsidRPr="00C552B6">
        <w:rPr>
          <w:rFonts w:ascii="David" w:hAnsi="David"/>
          <w:b/>
          <w:bCs/>
          <w:szCs w:val="24"/>
          <w:u w:val="single"/>
          <w:rtl/>
        </w:rPr>
        <w:t>שאלות והבהרות</w:t>
      </w:r>
    </w:p>
    <w:p w14:paraId="00BEC9E8" w14:textId="6BFFF0B5" w:rsidR="00160C7C" w:rsidRPr="00C552B6" w:rsidRDefault="00160C7C" w:rsidP="00C552B6">
      <w:pPr>
        <w:tabs>
          <w:tab w:val="left" w:pos="8617"/>
        </w:tabs>
        <w:spacing w:line="360" w:lineRule="auto"/>
        <w:ind w:left="-1"/>
        <w:jc w:val="both"/>
        <w:rPr>
          <w:rFonts w:ascii="David" w:hAnsi="David"/>
          <w:szCs w:val="24"/>
          <w:rtl/>
        </w:rPr>
      </w:pPr>
      <w:r w:rsidRPr="00C552B6">
        <w:rPr>
          <w:rFonts w:ascii="David" w:hAnsi="David"/>
          <w:szCs w:val="24"/>
          <w:rtl/>
        </w:rPr>
        <w:t xml:space="preserve">המועד האחרון להפניה של שאלות והבהרות הינו </w:t>
      </w:r>
      <w:r w:rsidR="00204530" w:rsidRPr="00C552B6">
        <w:rPr>
          <w:rFonts w:ascii="David" w:hAnsi="David"/>
          <w:b/>
          <w:bCs/>
          <w:szCs w:val="24"/>
          <w:u w:val="single"/>
          <w:rtl/>
        </w:rPr>
        <w:t>20.11.2019</w:t>
      </w:r>
      <w:r w:rsidRPr="00C552B6">
        <w:rPr>
          <w:rFonts w:ascii="David" w:hAnsi="David"/>
          <w:b/>
          <w:bCs/>
          <w:szCs w:val="24"/>
          <w:u w:val="single"/>
          <w:rtl/>
        </w:rPr>
        <w:t xml:space="preserve"> בשעה 14:00</w:t>
      </w:r>
      <w:r w:rsidRPr="00C552B6">
        <w:rPr>
          <w:rFonts w:ascii="David" w:hAnsi="David"/>
          <w:szCs w:val="24"/>
          <w:rtl/>
        </w:rPr>
        <w:t xml:space="preserve"> למר </w:t>
      </w:r>
      <w:r w:rsidR="00C552B6" w:rsidRPr="00C552B6">
        <w:rPr>
          <w:rFonts w:ascii="David" w:hAnsi="David" w:hint="cs"/>
          <w:szCs w:val="24"/>
          <w:rtl/>
        </w:rPr>
        <w:t>נחום יהושע</w:t>
      </w:r>
      <w:r w:rsidRPr="00C552B6">
        <w:rPr>
          <w:rFonts w:ascii="David" w:hAnsi="David"/>
          <w:szCs w:val="24"/>
          <w:rtl/>
        </w:rPr>
        <w:t xml:space="preserve"> בדואר אלקטרוני שכתובתו:</w:t>
      </w:r>
      <w:r w:rsidR="00C552B6" w:rsidRPr="00C552B6">
        <w:rPr>
          <w:rFonts w:ascii="David" w:hAnsi="David"/>
          <w:szCs w:val="24"/>
          <w14:textOutline w14:w="9525" w14:cap="rnd" w14:cmpd="sng" w14:algn="ctr">
            <w14:noFill/>
            <w14:prstDash w14:val="solid"/>
            <w14:bevel/>
          </w14:textOutline>
        </w:rPr>
        <w:t xml:space="preserve"> </w:t>
      </w:r>
      <w:r w:rsidR="00C552B6" w:rsidRPr="00C552B6">
        <w:rPr>
          <w:rFonts w:ascii="David" w:hAnsi="David"/>
          <w:szCs w:val="24"/>
        </w:rPr>
        <w:t>nahumy@energy.gov.il</w:t>
      </w:r>
      <w:r w:rsidRPr="00C552B6">
        <w:rPr>
          <w:rFonts w:ascii="David" w:hAnsi="David"/>
          <w:szCs w:val="24"/>
          <w:rtl/>
        </w:rPr>
        <w:t>, המשרד לא ישיב שאלות שיגיעו לאחר מועד אחרון זה.</w:t>
      </w:r>
    </w:p>
    <w:p w14:paraId="325489F2" w14:textId="2D8168D5" w:rsidR="00160C7C" w:rsidRPr="00C552B6" w:rsidRDefault="00160C7C" w:rsidP="00204530">
      <w:pPr>
        <w:tabs>
          <w:tab w:val="left" w:pos="9355"/>
        </w:tabs>
        <w:spacing w:line="360" w:lineRule="auto"/>
        <w:ind w:left="-1"/>
        <w:jc w:val="both"/>
        <w:rPr>
          <w:rFonts w:ascii="David" w:hAnsi="David"/>
          <w:b/>
          <w:bCs/>
          <w:szCs w:val="24"/>
          <w:u w:val="single"/>
          <w:rtl/>
        </w:rPr>
      </w:pPr>
      <w:r w:rsidRPr="00C552B6">
        <w:rPr>
          <w:rFonts w:ascii="David" w:hAnsi="David"/>
          <w:szCs w:val="24"/>
          <w:rtl/>
        </w:rPr>
        <w:lastRenderedPageBreak/>
        <w:t xml:space="preserve">ריכוז השאלות והתשובות יפורסמו באתר הרכש הממשלתי ובאתר האינטרנט של המשרד החל מיום </w:t>
      </w:r>
      <w:r w:rsidR="00204530" w:rsidRPr="00C552B6">
        <w:rPr>
          <w:rFonts w:ascii="David" w:hAnsi="David"/>
          <w:b/>
          <w:bCs/>
          <w:szCs w:val="24"/>
          <w:u w:val="single"/>
          <w:rtl/>
        </w:rPr>
        <w:t xml:space="preserve">27.11.2019 </w:t>
      </w:r>
      <w:r w:rsidRPr="00C552B6">
        <w:rPr>
          <w:rFonts w:ascii="David" w:hAnsi="David"/>
          <w:b/>
          <w:bCs/>
          <w:szCs w:val="24"/>
          <w:u w:val="single"/>
          <w:rtl/>
        </w:rPr>
        <w:t xml:space="preserve"> </w:t>
      </w:r>
      <w:r w:rsidRPr="00C552B6">
        <w:rPr>
          <w:rFonts w:ascii="David" w:hAnsi="David"/>
          <w:szCs w:val="24"/>
          <w:rtl/>
        </w:rPr>
        <w:t>והן יהוו חלק בלתי נפרד ממסמכי המכרז ויחייבו את כל המציעים.</w:t>
      </w:r>
    </w:p>
    <w:p w14:paraId="703CD963" w14:textId="77777777" w:rsidR="00160C7C" w:rsidRPr="00C552B6" w:rsidRDefault="00160C7C" w:rsidP="00160C7C">
      <w:pPr>
        <w:tabs>
          <w:tab w:val="left" w:pos="9355"/>
        </w:tabs>
        <w:spacing w:line="360" w:lineRule="auto"/>
        <w:jc w:val="both"/>
        <w:rPr>
          <w:rFonts w:ascii="David" w:hAnsi="David"/>
          <w:szCs w:val="24"/>
          <w:rtl/>
        </w:rPr>
      </w:pPr>
      <w:r w:rsidRPr="00C552B6">
        <w:rPr>
          <w:rFonts w:ascii="David" w:hAnsi="David"/>
          <w:szCs w:val="24"/>
          <w:rtl/>
        </w:rPr>
        <w:t>המשרד שומר לעצמו את הזכות להימנע מלהשיב לגופה של השגה אם ימצא כי מתן מענה להשגה עלול לסכל או לפגוע בהליך המכרז או בתכליתו.</w:t>
      </w:r>
    </w:p>
    <w:p w14:paraId="1F02BC17" w14:textId="77777777" w:rsidR="00204530" w:rsidRPr="00054A74" w:rsidRDefault="00204530" w:rsidP="00204530">
      <w:pPr>
        <w:tabs>
          <w:tab w:val="left" w:pos="1445"/>
        </w:tabs>
        <w:spacing w:line="360" w:lineRule="auto"/>
        <w:jc w:val="both"/>
        <w:outlineLvl w:val="0"/>
        <w:rPr>
          <w:b/>
          <w:bCs/>
          <w:color w:val="FF0000"/>
          <w:szCs w:val="24"/>
          <w:u w:val="single"/>
          <w:rtl/>
        </w:rPr>
      </w:pPr>
    </w:p>
    <w:p w14:paraId="48751383" w14:textId="77777777" w:rsidR="00204530" w:rsidRPr="00054A74" w:rsidRDefault="00204530" w:rsidP="00204530">
      <w:pPr>
        <w:tabs>
          <w:tab w:val="left" w:pos="1445"/>
          <w:tab w:val="left" w:pos="6185"/>
          <w:tab w:val="left" w:pos="6752"/>
        </w:tabs>
        <w:spacing w:line="360" w:lineRule="auto"/>
        <w:rPr>
          <w:rFonts w:ascii="David" w:hAnsi="David"/>
          <w:color w:val="FF0000"/>
          <w:szCs w:val="24"/>
          <w:rtl/>
        </w:rPr>
      </w:pPr>
    </w:p>
    <w:p w14:paraId="7B597D6E" w14:textId="77777777" w:rsidR="00204530" w:rsidRPr="00054A74" w:rsidRDefault="00204530" w:rsidP="00204530">
      <w:pPr>
        <w:tabs>
          <w:tab w:val="left" w:pos="1445"/>
          <w:tab w:val="left" w:pos="6185"/>
          <w:tab w:val="left" w:pos="6752"/>
        </w:tabs>
        <w:spacing w:line="360" w:lineRule="auto"/>
        <w:ind w:left="4138"/>
        <w:jc w:val="center"/>
        <w:rPr>
          <w:rFonts w:ascii="David" w:hAnsi="David"/>
          <w:b/>
          <w:bCs/>
          <w:color w:val="FF0000"/>
          <w:szCs w:val="24"/>
          <w:rtl/>
        </w:rPr>
      </w:pPr>
    </w:p>
    <w:p w14:paraId="4E7A69EC" w14:textId="77777777" w:rsidR="00204530" w:rsidRPr="00C552B6" w:rsidRDefault="00204530" w:rsidP="00204530">
      <w:pPr>
        <w:tabs>
          <w:tab w:val="left" w:pos="1445"/>
          <w:tab w:val="left" w:pos="6185"/>
          <w:tab w:val="left" w:pos="6752"/>
        </w:tabs>
        <w:spacing w:line="360" w:lineRule="auto"/>
        <w:ind w:left="4138"/>
        <w:jc w:val="center"/>
        <w:rPr>
          <w:rFonts w:ascii="David" w:hAnsi="David"/>
          <w:b/>
          <w:bCs/>
          <w:szCs w:val="24"/>
          <w:rtl/>
        </w:rPr>
      </w:pPr>
      <w:r w:rsidRPr="00C552B6">
        <w:rPr>
          <w:rFonts w:ascii="David" w:hAnsi="David"/>
          <w:b/>
          <w:bCs/>
          <w:szCs w:val="24"/>
          <w:rtl/>
        </w:rPr>
        <w:t>ב ב ר כ ה,</w:t>
      </w:r>
    </w:p>
    <w:p w14:paraId="51A46C93" w14:textId="43382DE1" w:rsidR="0040559C" w:rsidRPr="00C552B6" w:rsidRDefault="00204530" w:rsidP="00204530">
      <w:pPr>
        <w:tabs>
          <w:tab w:val="left" w:pos="1445"/>
          <w:tab w:val="left" w:pos="6185"/>
          <w:tab w:val="left" w:pos="6752"/>
        </w:tabs>
        <w:spacing w:line="360" w:lineRule="auto"/>
        <w:ind w:left="4138"/>
        <w:jc w:val="center"/>
        <w:rPr>
          <w:szCs w:val="24"/>
        </w:rPr>
      </w:pPr>
      <w:r w:rsidRPr="00C552B6">
        <w:rPr>
          <w:rFonts w:ascii="David" w:hAnsi="David"/>
          <w:b/>
          <w:bCs/>
          <w:szCs w:val="24"/>
          <w:rtl/>
        </w:rPr>
        <w:t>ועדת המכרזים</w:t>
      </w:r>
    </w:p>
    <w:sectPr w:rsidR="0040559C" w:rsidRPr="00C552B6"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C552B6" w:rsidRPr="00C552B6">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4B43979"/>
    <w:multiLevelType w:val="multilevel"/>
    <w:tmpl w:val="888A93A8"/>
    <w:lvl w:ilvl="0">
      <w:start w:val="1"/>
      <w:numFmt w:val="decimal"/>
      <w:lvlText w:val="%1."/>
      <w:lvlJc w:val="left"/>
      <w:pPr>
        <w:ind w:left="360" w:hanging="360"/>
      </w:pPr>
      <w:rPr>
        <w:rFonts w:hint="default"/>
        <w:b/>
        <w:bCs/>
        <w:lang w:val="en-US" w:bidi="he-IL"/>
      </w:rPr>
    </w:lvl>
    <w:lvl w:ilvl="1">
      <w:start w:val="1"/>
      <w:numFmt w:val="decimal"/>
      <w:lvlText w:val="%1.%2."/>
      <w:lvlJc w:val="left"/>
      <w:pPr>
        <w:ind w:left="792" w:hanging="432"/>
      </w:pPr>
      <w:rPr>
        <w:rFonts w:hint="default"/>
        <w:b w:val="0"/>
        <w:bCs w:val="0"/>
        <w:sz w:val="24"/>
        <w:szCs w:val="24"/>
        <w:u w:val="none"/>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641" w:hanging="648"/>
      </w:pPr>
      <w:rPr>
        <w:rFonts w:ascii="David" w:hAnsi="David" w:cs="David"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David" w:hAnsi="David" w:cs="David" w:hint="default"/>
        <w:b w:val="0"/>
        <w:bCs w:val="0"/>
      </w:rPr>
    </w:lvl>
    <w:lvl w:ilvl="6">
      <w:start w:val="1"/>
      <w:numFmt w:val="decimal"/>
      <w:lvlText w:val="%1.%2.%3.%4.%5.%6.%7."/>
      <w:lvlJc w:val="left"/>
      <w:pPr>
        <w:ind w:left="4199" w:hanging="1080"/>
      </w:pPr>
      <w:rPr>
        <w:rFonts w:ascii="David" w:hAnsi="David" w:cs="David"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7FE5BA2"/>
    <w:multiLevelType w:val="multilevel"/>
    <w:tmpl w:val="F19CB3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7"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40" w15:restartNumberingAfterBreak="0">
    <w:nsid w:val="75034E5C"/>
    <w:multiLevelType w:val="hybridMultilevel"/>
    <w:tmpl w:val="AA786062"/>
    <w:lvl w:ilvl="0" w:tplc="59FECEEC">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2"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3"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4"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5"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8"/>
  </w:num>
  <w:num w:numId="3">
    <w:abstractNumId w:val="12"/>
  </w:num>
  <w:num w:numId="4">
    <w:abstractNumId w:val="33"/>
  </w:num>
  <w:num w:numId="5">
    <w:abstractNumId w:val="17"/>
  </w:num>
  <w:num w:numId="6">
    <w:abstractNumId w:val="8"/>
  </w:num>
  <w:num w:numId="7">
    <w:abstractNumId w:val="16"/>
  </w:num>
  <w:num w:numId="8">
    <w:abstractNumId w:val="18"/>
  </w:num>
  <w:num w:numId="9">
    <w:abstractNumId w:val="44"/>
  </w:num>
  <w:num w:numId="10">
    <w:abstractNumId w:val="24"/>
  </w:num>
  <w:num w:numId="11">
    <w:abstractNumId w:val="2"/>
  </w:num>
  <w:num w:numId="12">
    <w:abstractNumId w:val="22"/>
  </w:num>
  <w:num w:numId="13">
    <w:abstractNumId w:val="41"/>
  </w:num>
  <w:num w:numId="14">
    <w:abstractNumId w:val="19"/>
  </w:num>
  <w:num w:numId="15">
    <w:abstractNumId w:val="9"/>
  </w:num>
  <w:num w:numId="16">
    <w:abstractNumId w:val="10"/>
  </w:num>
  <w:num w:numId="17">
    <w:abstractNumId w:val="28"/>
  </w:num>
  <w:num w:numId="18">
    <w:abstractNumId w:val="20"/>
  </w:num>
  <w:num w:numId="19">
    <w:abstractNumId w:val="45"/>
  </w:num>
  <w:num w:numId="20">
    <w:abstractNumId w:val="21"/>
  </w:num>
  <w:num w:numId="21">
    <w:abstractNumId w:val="6"/>
  </w:num>
  <w:num w:numId="22">
    <w:abstractNumId w:val="15"/>
  </w:num>
  <w:num w:numId="23">
    <w:abstractNumId w:val="26"/>
  </w:num>
  <w:num w:numId="24">
    <w:abstractNumId w:val="39"/>
  </w:num>
  <w:num w:numId="25">
    <w:abstractNumId w:val="37"/>
  </w:num>
  <w:num w:numId="26">
    <w:abstractNumId w:val="1"/>
  </w:num>
  <w:num w:numId="27">
    <w:abstractNumId w:val="29"/>
  </w:num>
  <w:num w:numId="28">
    <w:abstractNumId w:val="7"/>
  </w:num>
  <w:num w:numId="29">
    <w:abstractNumId w:val="5"/>
  </w:num>
  <w:num w:numId="30">
    <w:abstractNumId w:val="35"/>
  </w:num>
  <w:num w:numId="31">
    <w:abstractNumId w:val="31"/>
  </w:num>
  <w:num w:numId="32">
    <w:abstractNumId w:val="34"/>
  </w:num>
  <w:num w:numId="33">
    <w:abstractNumId w:val="42"/>
  </w:num>
  <w:num w:numId="34">
    <w:abstractNumId w:val="3"/>
  </w:num>
  <w:num w:numId="35">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6"/>
  </w:num>
  <w:num w:numId="41">
    <w:abstractNumId w:val="4"/>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num>
  <w:num w:numId="45">
    <w:abstractNumId w:val="27"/>
  </w:num>
  <w:num w:numId="46">
    <w:abstractNumId w:val="23"/>
  </w:num>
  <w:num w:numId="47">
    <w:abstractNumId w:val="25"/>
  </w:num>
  <w:num w:numId="48">
    <w:abstractNumId w:val="32"/>
  </w:num>
  <w:num w:numId="49">
    <w:abstractNumId w:val="4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519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511F"/>
    <w:rsid w:val="00053FA5"/>
    <w:rsid w:val="00054A74"/>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204530"/>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15C1E"/>
    <w:rsid w:val="00320EE5"/>
    <w:rsid w:val="00321798"/>
    <w:rsid w:val="00324AC4"/>
    <w:rsid w:val="00330949"/>
    <w:rsid w:val="00340E66"/>
    <w:rsid w:val="00346643"/>
    <w:rsid w:val="003503FF"/>
    <w:rsid w:val="003628E4"/>
    <w:rsid w:val="00376817"/>
    <w:rsid w:val="00395A81"/>
    <w:rsid w:val="003A30BD"/>
    <w:rsid w:val="003A391E"/>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B7F72"/>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226B"/>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6A06"/>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3194"/>
    <w:rsid w:val="00C15681"/>
    <w:rsid w:val="00C32799"/>
    <w:rsid w:val="00C33B51"/>
    <w:rsid w:val="00C45C18"/>
    <w:rsid w:val="00C5046C"/>
    <w:rsid w:val="00C516A1"/>
    <w:rsid w:val="00C552B6"/>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015B"/>
    <w:rsid w:val="00ED37B2"/>
    <w:rsid w:val="00ED3855"/>
    <w:rsid w:val="00ED5A46"/>
    <w:rsid w:val="00F076B3"/>
    <w:rsid w:val="00F14C94"/>
    <w:rsid w:val="00F17595"/>
    <w:rsid w:val="00F31F52"/>
    <w:rsid w:val="00F37326"/>
    <w:rsid w:val="00F41F84"/>
    <w:rsid w:val="00F42907"/>
    <w:rsid w:val="00F43314"/>
    <w:rsid w:val="00F5586C"/>
    <w:rsid w:val="00F63432"/>
    <w:rsid w:val="00F66991"/>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190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חת_296_2019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10 בנובמבר 2019</DocumentCreateDateEnglish>
    <DocumentCreateDateHebrew xmlns="8f5b83e0-a1d3-486c-bd07-833a425c74af">י"ב בחשון התש"פ</DocumentCreateDateHebrew>
    <SubjectDocument xmlns="8f5b83e0-a1d3-486c-bd07-833a425c74af">פרסום מכרז פומבי 118/19 מתן החזרים מבוססי יצור ביודיזל</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10/11/2019 07:50;49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296</CounterString>
    <LastLockUser xmlns="8f5b83e0-a1d3-486c-bd07-833a425c74af" xsi:nil="true"/>
    <LastCheckOutDate xmlns="8f5b83e0-a1d3-486c-bd07-833a425c74af">10/11/2019 07:51;01</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HT_296_2019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2019-11-10T00:00:00+00:00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purl.org/dc/elements/1.1/"/>
    <ds:schemaRef ds:uri="http://www.w3.org/XML/1998/namespace"/>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schemas.microsoft.com/office/infopath/2007/PartnerControls"/>
    <ds:schemaRef ds:uri="http://purl.org/dc/dcmitype/"/>
    <ds:schemaRef ds:uri="87b98568-e8c7-4058-bf31-e11803adaf85"/>
    <ds:schemaRef ds:uri="8f5b83e0-a1d3-486c-bd07-833a425c74af"/>
  </ds:schemaRefs>
</ds:datastoreItem>
</file>

<file path=customXml/itemProps5.xml><?xml version="1.0" encoding="utf-8"?>
<ds:datastoreItem xmlns:ds="http://schemas.openxmlformats.org/officeDocument/2006/customXml" ds:itemID="{6ADE5058-3952-4E0C-BA2C-6E449BCA3B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393</Words>
  <Characters>1968</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2019-11-10T06:43:00Z</cp:lastPrinted>
  <dcterms:created xsi:type="dcterms:W3CDTF">2019-11-10T06:47:00Z</dcterms:created>
  <dcterms:modified xsi:type="dcterms:W3CDTF">2019-11-10T06:47:00Z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